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75B" w:rsidRPr="00205363" w:rsidRDefault="00275293" w:rsidP="00205363">
      <w:pPr>
        <w:jc w:val="left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4.65pt;margin-top:440.2pt;width:576.65pt;height:367.55pt;z-index:251671552;mso-width-relative:margin;mso-height-relative:margin" strokecolor="#8db3e2 [1311]" strokeweight="3pt">
            <v:textbox>
              <w:txbxContent>
                <w:p w:rsidR="00205363" w:rsidRPr="00205363" w:rsidRDefault="00205363" w:rsidP="00205363">
                  <w:pPr>
                    <w:rPr>
                      <w:b/>
                      <w:sz w:val="20"/>
                      <w:szCs w:val="20"/>
                    </w:rPr>
                  </w:pPr>
                  <w:r w:rsidRPr="00205363">
                    <w:rPr>
                      <w:b/>
                      <w:sz w:val="20"/>
                      <w:szCs w:val="20"/>
                    </w:rPr>
                    <w:t>Drodzy Rodzice!</w:t>
                  </w:r>
                </w:p>
                <w:p w:rsidR="00205363" w:rsidRDefault="00205363" w:rsidP="00205363">
                  <w:pPr>
                    <w:rPr>
                      <w:b/>
                      <w:sz w:val="20"/>
                      <w:szCs w:val="20"/>
                    </w:rPr>
                  </w:pPr>
                  <w:r w:rsidRPr="00205363">
                    <w:rPr>
                      <w:b/>
                      <w:sz w:val="20"/>
                      <w:szCs w:val="20"/>
                    </w:rPr>
                    <w:t>Zachęcamy do korzystania z bogatej oferty Poradni Psychologiczno-Pedagogicznej Nr 1 w Gdyni, która proponuje Państwu szeroki wybór bezpłatnych szkoleń, prelekcji, warsztatów, programów.</w:t>
                  </w:r>
                </w:p>
                <w:p w:rsidR="00205363" w:rsidRDefault="00205363" w:rsidP="00205363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7146025" cy="3500651"/>
                        <wp:effectExtent l="19050" t="0" r="0" b="0"/>
                        <wp:docPr id="6" name="Obraz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9770" cy="35024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05363" w:rsidRPr="000020BF" w:rsidRDefault="00205363" w:rsidP="00205363">
                  <w:pPr>
                    <w:rPr>
                      <w:b/>
                      <w:sz w:val="20"/>
                      <w:szCs w:val="20"/>
                    </w:rPr>
                  </w:pPr>
                  <w:r w:rsidRPr="000020BF">
                    <w:rPr>
                      <w:b/>
                      <w:sz w:val="20"/>
                      <w:szCs w:val="20"/>
                    </w:rPr>
                    <w:t>Poradnia Psychologiczno-Pedagogiczna nr 1 w Gdyni ul. L. Staffa 10, 81-597 Gdynia</w:t>
                  </w:r>
                </w:p>
                <w:p w:rsidR="002D72DB" w:rsidRPr="000020BF" w:rsidRDefault="00205363" w:rsidP="00205363">
                  <w:pPr>
                    <w:rPr>
                      <w:sz w:val="20"/>
                      <w:szCs w:val="20"/>
                    </w:rPr>
                  </w:pPr>
                  <w:r w:rsidRPr="000020BF">
                    <w:rPr>
                      <w:sz w:val="20"/>
                      <w:szCs w:val="20"/>
                    </w:rPr>
                    <w:t xml:space="preserve">tel. 058 622-09-42    </w:t>
                  </w:r>
                  <w:hyperlink r:id="rId5" w:history="1">
                    <w:r w:rsidRPr="000020BF">
                      <w:rPr>
                        <w:rStyle w:val="Hipercze"/>
                        <w:color w:val="auto"/>
                        <w:sz w:val="20"/>
                        <w:szCs w:val="20"/>
                      </w:rPr>
                      <w:t>http://www.ppp1gdynia.edu.pl</w:t>
                    </w:r>
                  </w:hyperlink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028" type="#_x0000_t202" style="position:absolute;margin-left:279.55pt;margin-top:238.7pt;width:259.2pt;height:177.6pt;z-index:251669504;mso-width-relative:margin;mso-height-relative:margin">
            <v:textbox>
              <w:txbxContent>
                <w:p w:rsidR="005B28FD" w:rsidRPr="00180FDA" w:rsidRDefault="005B28FD" w:rsidP="005B28FD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Szanowni</w:t>
                  </w:r>
                  <w:r w:rsidRPr="00180FDA">
                    <w:rPr>
                      <w:rFonts w:ascii="Comic Sans MS" w:hAnsi="Comic Sans MS"/>
                    </w:rPr>
                    <w:t xml:space="preserve"> Rodzice!</w:t>
                  </w:r>
                </w:p>
                <w:p w:rsidR="005B28FD" w:rsidRPr="00180FDA" w:rsidRDefault="005B28FD" w:rsidP="005B28FD">
                  <w:pPr>
                    <w:rPr>
                      <w:rFonts w:ascii="Comic Sans MS" w:hAnsi="Comic Sans MS"/>
                    </w:rPr>
                  </w:pPr>
                </w:p>
                <w:p w:rsidR="00205363" w:rsidRDefault="005B28FD" w:rsidP="00205363">
                  <w:pPr>
                    <w:spacing w:after="0"/>
                    <w:rPr>
                      <w:rFonts w:ascii="Comic Sans MS" w:hAnsi="Comic Sans MS"/>
                    </w:rPr>
                  </w:pPr>
                  <w:r w:rsidRPr="00180FDA">
                    <w:rPr>
                      <w:rFonts w:ascii="Comic Sans MS" w:hAnsi="Comic Sans MS"/>
                    </w:rPr>
                    <w:t xml:space="preserve">Składamy </w:t>
                  </w:r>
                  <w:r w:rsidR="00205363">
                    <w:rPr>
                      <w:rFonts w:ascii="Comic Sans MS" w:hAnsi="Comic Sans MS"/>
                    </w:rPr>
                    <w:t>Państwu serdeczne podziękowania</w:t>
                  </w:r>
                  <w:r w:rsidRPr="00180FDA">
                    <w:rPr>
                      <w:rFonts w:ascii="Comic Sans MS" w:hAnsi="Comic Sans MS"/>
                    </w:rPr>
                    <w:t xml:space="preserve"> za </w:t>
                  </w:r>
                  <w:r w:rsidR="002D72DB">
                    <w:rPr>
                      <w:rFonts w:ascii="Comic Sans MS" w:hAnsi="Comic Sans MS"/>
                    </w:rPr>
                    <w:t xml:space="preserve">zaangażowanie i pomoc w przygotowaniu uroczystości z okazji </w:t>
                  </w:r>
                </w:p>
                <w:p w:rsidR="005B28FD" w:rsidRDefault="002D72DB" w:rsidP="00205363">
                  <w:pPr>
                    <w:spacing w:after="0"/>
                  </w:pPr>
                  <w:r>
                    <w:rPr>
                      <w:rFonts w:ascii="Comic Sans MS" w:hAnsi="Comic Sans MS"/>
                    </w:rPr>
                    <w:t>Dnia Babci i Dziadka. Dzięki wam, drodzy Rodzice były to niezwykle miłe i wzruszające spotkania.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027" type="#_x0000_t202" style="position:absolute;margin-left:22.1pt;margin-top:238.7pt;width:241.25pt;height:177.6pt;z-index:251667456;mso-width-relative:margin;mso-height-relative:margin">
            <v:textbox>
              <w:txbxContent>
                <w:p w:rsidR="005B28FD" w:rsidRDefault="005B28FD">
                  <w:r>
                    <w:t>W tym miesiącu:</w:t>
                  </w:r>
                </w:p>
                <w:p w:rsidR="005B28FD" w:rsidRDefault="005B28FD"/>
                <w:p w:rsidR="005B28FD" w:rsidRDefault="005B28FD">
                  <w:pPr>
                    <w:rPr>
                      <w:rFonts w:ascii="Comic Sans MS" w:hAnsi="Comic Sans MS"/>
                      <w:color w:val="000000"/>
                      <w:sz w:val="25"/>
                      <w:szCs w:val="25"/>
                      <w:shd w:val="clear" w:color="auto" w:fill="CBE3FE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0000"/>
                      <w:sz w:val="25"/>
                      <w:szCs w:val="25"/>
                      <w:shd w:val="clear" w:color="auto" w:fill="CBE3FE"/>
                    </w:rPr>
                    <w:t>21.02.2012</w:t>
                  </w:r>
                  <w:r>
                    <w:rPr>
                      <w:rStyle w:val="apple-converted-space"/>
                      <w:rFonts w:ascii="Comic Sans MS" w:hAnsi="Comic Sans MS"/>
                      <w:color w:val="000000"/>
                      <w:sz w:val="25"/>
                      <w:szCs w:val="25"/>
                      <w:shd w:val="clear" w:color="auto" w:fill="CBE3FE"/>
                    </w:rPr>
                    <w:t> </w:t>
                  </w:r>
                  <w:r>
                    <w:rPr>
                      <w:rFonts w:ascii="Comic Sans MS" w:hAnsi="Comic Sans MS"/>
                      <w:color w:val="000000"/>
                      <w:sz w:val="25"/>
                      <w:szCs w:val="25"/>
                      <w:shd w:val="clear" w:color="auto" w:fill="CBE3FE"/>
                    </w:rPr>
                    <w:t>o godz.</w:t>
                  </w:r>
                  <w:r>
                    <w:rPr>
                      <w:rStyle w:val="apple-converted-space"/>
                      <w:rFonts w:ascii="Comic Sans MS" w:hAnsi="Comic Sans MS"/>
                      <w:color w:val="000000"/>
                      <w:sz w:val="25"/>
                      <w:szCs w:val="25"/>
                      <w:shd w:val="clear" w:color="auto" w:fill="CBE3FE"/>
                    </w:rPr>
                    <w:t> </w:t>
                  </w:r>
                  <w:r>
                    <w:rPr>
                      <w:rFonts w:ascii="Comic Sans MS" w:hAnsi="Comic Sans MS"/>
                      <w:b/>
                      <w:bCs/>
                      <w:color w:val="000000"/>
                      <w:sz w:val="25"/>
                      <w:szCs w:val="25"/>
                      <w:shd w:val="clear" w:color="auto" w:fill="CBE3FE"/>
                    </w:rPr>
                    <w:t>10:40</w:t>
                  </w:r>
                  <w:r>
                    <w:rPr>
                      <w:rStyle w:val="apple-converted-space"/>
                      <w:rFonts w:ascii="Comic Sans MS" w:hAnsi="Comic Sans MS"/>
                      <w:color w:val="000000"/>
                      <w:sz w:val="25"/>
                      <w:szCs w:val="25"/>
                      <w:shd w:val="clear" w:color="auto" w:fill="CBE3FE"/>
                    </w:rPr>
                    <w:t> </w:t>
                  </w:r>
                  <w:r>
                    <w:rPr>
                      <w:rFonts w:ascii="Comic Sans MS" w:hAnsi="Comic Sans MS"/>
                      <w:color w:val="000000"/>
                      <w:sz w:val="25"/>
                      <w:szCs w:val="25"/>
                      <w:shd w:val="clear" w:color="auto" w:fill="CBE3FE"/>
                    </w:rPr>
                    <w:t>serdecznie zapraszamy dzieci na przedstawienie</w:t>
                  </w:r>
                  <w:r>
                    <w:rPr>
                      <w:rStyle w:val="apple-converted-space"/>
                      <w:rFonts w:ascii="Comic Sans MS" w:hAnsi="Comic Sans MS"/>
                      <w:color w:val="000000"/>
                      <w:sz w:val="25"/>
                      <w:szCs w:val="25"/>
                      <w:shd w:val="clear" w:color="auto" w:fill="CBE3FE"/>
                    </w:rPr>
                    <w:t> </w:t>
                  </w:r>
                  <w:r>
                    <w:rPr>
                      <w:rFonts w:ascii="Comic Sans MS" w:hAnsi="Comic Sans MS"/>
                      <w:color w:val="000000"/>
                      <w:sz w:val="25"/>
                      <w:szCs w:val="25"/>
                    </w:rPr>
                    <w:br/>
                  </w:r>
                  <w:r>
                    <w:rPr>
                      <w:rFonts w:ascii="Comic Sans MS" w:hAnsi="Comic Sans MS"/>
                      <w:color w:val="000000"/>
                      <w:sz w:val="25"/>
                      <w:szCs w:val="25"/>
                      <w:shd w:val="clear" w:color="auto" w:fill="CBE3FE"/>
                    </w:rPr>
                    <w:t xml:space="preserve">teatru </w:t>
                  </w:r>
                  <w:proofErr w:type="spellStart"/>
                  <w:r>
                    <w:rPr>
                      <w:rFonts w:ascii="Comic Sans MS" w:hAnsi="Comic Sans MS"/>
                      <w:color w:val="000000"/>
                      <w:sz w:val="25"/>
                      <w:szCs w:val="25"/>
                      <w:shd w:val="clear" w:color="auto" w:fill="CBE3FE"/>
                    </w:rPr>
                    <w:t>Bajnutek</w:t>
                  </w:r>
                  <w:proofErr w:type="spellEnd"/>
                  <w:r>
                    <w:rPr>
                      <w:rFonts w:ascii="Comic Sans MS" w:hAnsi="Comic Sans MS"/>
                      <w:color w:val="000000"/>
                      <w:sz w:val="25"/>
                      <w:szCs w:val="25"/>
                      <w:shd w:val="clear" w:color="auto" w:fill="CBE3FE"/>
                    </w:rPr>
                    <w:t xml:space="preserve"> </w:t>
                  </w:r>
                </w:p>
                <w:p w:rsidR="005B28FD" w:rsidRDefault="005B28FD">
                  <w:r>
                    <w:rPr>
                      <w:rFonts w:ascii="Comic Sans MS" w:hAnsi="Comic Sans MS"/>
                      <w:color w:val="000000"/>
                      <w:sz w:val="25"/>
                      <w:szCs w:val="25"/>
                      <w:shd w:val="clear" w:color="auto" w:fill="CBE3FE"/>
                    </w:rPr>
                    <w:t>pt. "Architektura w muzyce"</w:t>
                  </w:r>
                </w:p>
              </w:txbxContent>
            </v:textbox>
          </v:shape>
        </w:pict>
      </w:r>
      <w:r w:rsidR="005B28FD" w:rsidRPr="00205363">
        <w:rPr>
          <w:rFonts w:ascii="Comic Sans MS" w:hAnsi="Comic Sans MS"/>
          <w:noProof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6378956</wp:posOffset>
            </wp:positionH>
            <wp:positionV relativeFrom="paragraph">
              <wp:posOffset>2514092</wp:posOffset>
            </wp:positionV>
            <wp:extent cx="3295269" cy="3279648"/>
            <wp:effectExtent l="19050" t="0" r="381" b="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269" cy="3279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28FD" w:rsidRPr="00205363">
        <w:rPr>
          <w:rFonts w:ascii="Comic Sans MS" w:hAnsi="Comic Sans MS"/>
          <w:noProof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3147695</wp:posOffset>
            </wp:positionH>
            <wp:positionV relativeFrom="paragraph">
              <wp:posOffset>2513965</wp:posOffset>
            </wp:positionV>
            <wp:extent cx="3296920" cy="3279140"/>
            <wp:effectExtent l="19050" t="0" r="0" b="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920" cy="327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28FD" w:rsidRPr="00205363">
        <w:rPr>
          <w:rFonts w:ascii="Comic Sans MS" w:hAnsi="Comic Sans MS"/>
          <w:noProof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2513965</wp:posOffset>
            </wp:positionV>
            <wp:extent cx="3296920" cy="3279140"/>
            <wp:effectExtent l="19050" t="0" r="0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920" cy="327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4559" w:rsidRPr="00205363">
        <w:rPr>
          <w:rFonts w:ascii="Comic Sans MS" w:hAnsi="Comic Sans MS"/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1196975</wp:posOffset>
            </wp:positionV>
            <wp:extent cx="1322070" cy="1316355"/>
            <wp:effectExtent l="19050" t="0" r="0" b="0"/>
            <wp:wrapNone/>
            <wp:docPr id="5" name="Obraz 5" descr="Image of 'blue winter snowflake, monochrome contour on white background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of 'blue winter snowflake, monochrome contour on white background'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1316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4559" w:rsidRPr="00205363">
        <w:rPr>
          <w:rFonts w:ascii="Comic Sans MS" w:hAnsi="Comic Sans MS"/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1804670</wp:posOffset>
            </wp:positionH>
            <wp:positionV relativeFrom="paragraph">
              <wp:posOffset>399415</wp:posOffset>
            </wp:positionV>
            <wp:extent cx="1054100" cy="1044575"/>
            <wp:effectExtent l="95250" t="76200" r="69850" b="60325"/>
            <wp:wrapNone/>
            <wp:docPr id="2" name="Obraz 2" descr="http://www.colourbox.com/preview/2178401-970073-blue-winter-snowflake-monochrome-contour-on-white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lourbox.com/preview/2178401-970073-blue-winter-snowflake-monochrome-contour-on-white-backgroun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1049174">
                      <a:off x="0" y="0"/>
                      <a:ext cx="1054100" cy="104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4559" w:rsidRPr="00205363">
        <w:rPr>
          <w:rFonts w:ascii="Comic Sans MS" w:hAnsi="Comic Sans MS"/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3496310</wp:posOffset>
            </wp:positionH>
            <wp:positionV relativeFrom="paragraph">
              <wp:posOffset>868045</wp:posOffset>
            </wp:positionV>
            <wp:extent cx="825500" cy="828675"/>
            <wp:effectExtent l="19050" t="0" r="0" b="0"/>
            <wp:wrapNone/>
            <wp:docPr id="8" name="Obraz 8" descr="Image of 'blue winter snowflake, monochrome contour on white background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of 'blue winter snowflake, monochrome contour on white background'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lang w:eastAsia="pl-PL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6" type="#_x0000_t175" style="position:absolute;margin-left:123.1pt;margin-top:91.15pt;width:316.9pt;height:98.1pt;z-index:251658240;mso-position-horizontal-relative:text;mso-position-vertical-relative:text" adj=",10800" fillcolor="#00b050" strokecolor="black [3213]">
            <v:shadow on="t" opacity="52429f"/>
            <v:textpath style="font-family:&quot;Monotype Corsiva&quot;;font-size:60pt;font-style:italic;v-text-kern:t" trim="t" fitpath="t" string="Piąteczka&#10;"/>
          </v:shape>
        </w:pict>
      </w:r>
      <w:r w:rsidR="00524559" w:rsidRPr="00205363">
        <w:rPr>
          <w:rFonts w:ascii="Comic Sans MS" w:hAnsi="Comic Sans MS"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4813046</wp:posOffset>
            </wp:positionH>
            <wp:positionV relativeFrom="paragraph">
              <wp:posOffset>2540</wp:posOffset>
            </wp:positionV>
            <wp:extent cx="2394966" cy="2511552"/>
            <wp:effectExtent l="19050" t="0" r="5334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966" cy="2511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5363" w:rsidRPr="00205363">
        <w:rPr>
          <w:rFonts w:ascii="Comic Sans MS" w:hAnsi="Comic Sans MS"/>
        </w:rPr>
        <w:t>Luty 2012</w:t>
      </w:r>
    </w:p>
    <w:sectPr w:rsidR="00EB575B" w:rsidRPr="00205363" w:rsidSect="00524559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24559"/>
    <w:rsid w:val="000020BF"/>
    <w:rsid w:val="000162A8"/>
    <w:rsid w:val="00021FFF"/>
    <w:rsid w:val="000D4BCB"/>
    <w:rsid w:val="001961F3"/>
    <w:rsid w:val="00205363"/>
    <w:rsid w:val="00275293"/>
    <w:rsid w:val="002D72DB"/>
    <w:rsid w:val="003125AB"/>
    <w:rsid w:val="00524559"/>
    <w:rsid w:val="005B28FD"/>
    <w:rsid w:val="00643F16"/>
    <w:rsid w:val="006517D2"/>
    <w:rsid w:val="00696E12"/>
    <w:rsid w:val="007B1A00"/>
    <w:rsid w:val="00EB5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131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A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B1A00"/>
    <w:rPr>
      <w:b/>
      <w:bCs/>
    </w:rPr>
  </w:style>
  <w:style w:type="character" w:styleId="Uwydatnienie">
    <w:name w:val="Emphasis"/>
    <w:basedOn w:val="Domylnaczcionkaakapitu"/>
    <w:uiPriority w:val="20"/>
    <w:qFormat/>
    <w:rsid w:val="007B1A00"/>
    <w:rPr>
      <w:i/>
      <w:iCs/>
    </w:rPr>
  </w:style>
  <w:style w:type="paragraph" w:styleId="Bezodstpw">
    <w:name w:val="No Spacing"/>
    <w:uiPriority w:val="1"/>
    <w:qFormat/>
    <w:rsid w:val="007B1A00"/>
    <w:pPr>
      <w:spacing w:after="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4559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55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5B28FD"/>
  </w:style>
  <w:style w:type="character" w:styleId="Hipercze">
    <w:name w:val="Hyperlink"/>
    <w:basedOn w:val="Domylnaczcionkaakapitu"/>
    <w:uiPriority w:val="99"/>
    <w:semiHidden/>
    <w:unhideWhenUsed/>
    <w:rsid w:val="002053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http://www.ppp1gdynia.edu.pl/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3</cp:revision>
  <cp:lastPrinted>2012-02-07T20:48:00Z</cp:lastPrinted>
  <dcterms:created xsi:type="dcterms:W3CDTF">2012-02-07T06:16:00Z</dcterms:created>
  <dcterms:modified xsi:type="dcterms:W3CDTF">2012-02-07T21:05:00Z</dcterms:modified>
</cp:coreProperties>
</file>